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930"/>
      </w:tblGrid>
      <w:tr xmlns:wp14="http://schemas.microsoft.com/office/word/2010/wordml" w:rsidR="0195F264" w:rsidTr="3CCB4F05" w14:paraId="40888C91" wp14:textId="77777777">
        <w:tc>
          <w:tcPr>
            <w:tcW w:w="9930" w:type="dxa"/>
            <w:shd w:val="clear" w:color="auto" w:fill="E7E6E6" w:themeFill="background2"/>
            <w:tcMar/>
          </w:tcPr>
          <w:p w:rsidR="0B36C8B7" w:rsidP="30326055" w:rsidRDefault="0B36C8B7" w14:paraId="280700C2" w14:textId="1D3544A9">
            <w:pPr>
              <w:pStyle w:val="Normal"/>
              <w:jc w:val="center"/>
              <w:rPr>
                <w:b w:val="1"/>
                <w:bCs w:val="1"/>
                <w:sz w:val="22"/>
                <w:szCs w:val="22"/>
              </w:rPr>
            </w:pPr>
            <w:r w:rsidRPr="3CCB4F05" w:rsidR="5DD05D75">
              <w:rPr>
                <w:b w:val="1"/>
                <w:bCs w:val="1"/>
                <w:sz w:val="22"/>
                <w:szCs w:val="22"/>
              </w:rPr>
              <w:t>2</w:t>
            </w:r>
            <w:r w:rsidRPr="3CCB4F05" w:rsidR="340B6CA2">
              <w:rPr>
                <w:b w:val="1"/>
                <w:bCs w:val="1"/>
                <w:sz w:val="22"/>
                <w:szCs w:val="22"/>
              </w:rPr>
              <w:t>4</w:t>
            </w:r>
            <w:r w:rsidRPr="3CCB4F05" w:rsidR="5DD05D75">
              <w:rPr>
                <w:b w:val="1"/>
                <w:bCs w:val="1"/>
                <w:sz w:val="22"/>
                <w:szCs w:val="22"/>
              </w:rPr>
              <w:t>-2</w:t>
            </w:r>
            <w:r w:rsidRPr="3CCB4F05" w:rsidR="01A24A15">
              <w:rPr>
                <w:b w:val="1"/>
                <w:bCs w:val="1"/>
                <w:sz w:val="22"/>
                <w:szCs w:val="22"/>
              </w:rPr>
              <w:t>5</w:t>
            </w:r>
            <w:r w:rsidRPr="3CCB4F05" w:rsidR="5DD05D75">
              <w:rPr>
                <w:b w:val="1"/>
                <w:bCs w:val="1"/>
                <w:sz w:val="22"/>
                <w:szCs w:val="22"/>
              </w:rPr>
              <w:t xml:space="preserve"> Academic Quarterly membership</w:t>
            </w:r>
          </w:p>
        </w:tc>
      </w:tr>
    </w:tbl>
    <w:p xmlns:wp14="http://schemas.microsoft.com/office/word/2010/wordml" w:rsidRPr="00CC4BA4" w:rsidR="00CC4BA4" w:rsidP="00CC4BA4" w:rsidRDefault="00CC4BA4" w14:paraId="3E8F3993" wp14:textId="77777777" wp14:noSpellErr="1">
      <w:pPr>
        <w:jc w:val="center"/>
        <w:rPr>
          <w:sz w:val="24"/>
          <w:szCs w:val="24"/>
        </w:rPr>
      </w:pPr>
      <w:r w:rsidR="63451397">
        <w:rPr>
          <w:sz w:val="24"/>
          <w:szCs w:val="24"/>
        </w:rPr>
        <w:t xml:space="preserve">Auto-Payroll Deduction for </w:t>
      </w:r>
      <w:r w:rsidRPr="00CF151F" w:rsidR="78D10FF8">
        <w:rPr>
          <w:sz w:val="24"/>
          <w:szCs w:val="24"/>
        </w:rPr>
        <w:t>Classified,</w:t>
      </w:r>
      <w:r w:rsidR="1410E694">
        <w:rPr>
          <w:sz w:val="24"/>
          <w:szCs w:val="24"/>
        </w:rPr>
        <w:t xml:space="preserve"> Full-time</w:t>
      </w:r>
      <w:r w:rsidRPr="00CF151F" w:rsidR="78D10FF8">
        <w:rPr>
          <w:sz w:val="24"/>
          <w:szCs w:val="24"/>
        </w:rPr>
        <w:t xml:space="preserve"> Faculty, &amp; Exempt</w:t>
      </w:r>
      <w:r w:rsidRPr="00CF151F" w:rsidR="2525D40C">
        <w:rPr>
          <w:sz w:val="24"/>
          <w:szCs w:val="24"/>
        </w:rPr>
        <w:t xml:space="preserve"> </w:t>
      </w:r>
      <w:r w:rsidR="63451397">
        <w:rPr>
          <w:sz w:val="24"/>
          <w:szCs w:val="24"/>
        </w:rPr>
        <w:t xml:space="preserve">Employees. </w:t>
      </w:r>
    </w:p>
    <w:p xmlns:wp14="http://schemas.microsoft.com/office/word/2010/wordml" w:rsidRPr="00CF151F" w:rsidR="00C34434" w:rsidP="00C34434" w:rsidRDefault="00C34434" w14:paraId="11C7DAA1" wp14:textId="77777777">
      <w:pPr>
        <w:rPr>
          <w:b/>
          <w:sz w:val="24"/>
          <w:szCs w:val="24"/>
          <w:u w:val="single"/>
        </w:rPr>
      </w:pPr>
      <w:r w:rsidRPr="00CF151F">
        <w:rPr>
          <w:b/>
          <w:sz w:val="24"/>
          <w:szCs w:val="24"/>
          <w:u w:val="single"/>
        </w:rPr>
        <w:t xml:space="preserve">Payroll Deduction Request </w:t>
      </w:r>
    </w:p>
    <w:p xmlns:wp14="http://schemas.microsoft.com/office/word/2010/wordml" w:rsidRPr="00CF151F" w:rsidR="00C34434" w:rsidP="00EB0E81" w:rsidRDefault="00C34434" w14:paraId="6C3CE128" wp14:textId="77777777">
      <w:pPr>
        <w:tabs>
          <w:tab w:val="left" w:pos="720"/>
          <w:tab w:val="left" w:pos="1500"/>
          <w:tab w:val="left" w:pos="2250"/>
        </w:tabs>
        <w:rPr>
          <w:sz w:val="24"/>
          <w:szCs w:val="24"/>
        </w:rPr>
      </w:pPr>
      <w:r w:rsidRPr="00CF151F">
        <w:rPr>
          <w:sz w:val="24"/>
          <w:szCs w:val="24"/>
        </w:rPr>
        <w:t>Name: ___________________________</w:t>
      </w:r>
      <w:r w:rsidR="00CC4BA4">
        <w:rPr>
          <w:sz w:val="24"/>
          <w:szCs w:val="24"/>
        </w:rPr>
        <w:t>_____________________ Date</w:t>
      </w:r>
      <w:proofErr w:type="gramStart"/>
      <w:r w:rsidR="00CC4BA4">
        <w:rPr>
          <w:sz w:val="24"/>
          <w:szCs w:val="24"/>
        </w:rPr>
        <w:t>:_</w:t>
      </w:r>
      <w:proofErr w:type="gramEnd"/>
      <w:r w:rsidR="00CC4BA4">
        <w:rPr>
          <w:sz w:val="24"/>
          <w:szCs w:val="24"/>
        </w:rPr>
        <w:t>__________________</w:t>
      </w:r>
    </w:p>
    <w:p xmlns:wp14="http://schemas.microsoft.com/office/word/2010/wordml" w:rsidR="00932634" w:rsidP="00EB0E81" w:rsidRDefault="00CC4BA4" w14:paraId="0814EF95" wp14:textId="77777777">
      <w:pPr>
        <w:tabs>
          <w:tab w:val="left" w:pos="720"/>
          <w:tab w:val="left" w:pos="1500"/>
          <w:tab w:val="left" w:pos="2250"/>
        </w:tabs>
        <w:rPr>
          <w:sz w:val="24"/>
          <w:szCs w:val="24"/>
        </w:rPr>
      </w:pPr>
      <w:r w:rsidRPr="30326055" w:rsidR="00CC4BA4">
        <w:rPr>
          <w:sz w:val="24"/>
          <w:szCs w:val="24"/>
        </w:rPr>
        <w:t xml:space="preserve">Employee </w:t>
      </w:r>
      <w:r w:rsidRPr="30326055" w:rsidR="00C34434">
        <w:rPr>
          <w:sz w:val="24"/>
          <w:szCs w:val="24"/>
        </w:rPr>
        <w:t>ID# __________</w:t>
      </w:r>
      <w:r w:rsidRPr="30326055" w:rsidR="00CC4BA4">
        <w:rPr>
          <w:sz w:val="24"/>
          <w:szCs w:val="24"/>
        </w:rPr>
        <w:t>_</w:t>
      </w:r>
      <w:r w:rsidRPr="30326055" w:rsidR="000B481C">
        <w:rPr>
          <w:sz w:val="24"/>
          <w:szCs w:val="24"/>
        </w:rPr>
        <w:t>_______________________________</w:t>
      </w:r>
    </w:p>
    <w:p xmlns:wp14="http://schemas.microsoft.com/office/word/2010/wordml" w:rsidRPr="00CF151F" w:rsidR="00C34434" w:rsidP="00EB0E81" w:rsidRDefault="00C34434" w14:paraId="4E65C6C6" wp14:textId="77777777">
      <w:pPr>
        <w:tabs>
          <w:tab w:val="left" w:pos="720"/>
          <w:tab w:val="left" w:pos="1500"/>
          <w:tab w:val="left" w:pos="2250"/>
        </w:tabs>
        <w:rPr>
          <w:b/>
          <w:sz w:val="24"/>
          <w:szCs w:val="24"/>
          <w:u w:val="single"/>
        </w:rPr>
      </w:pPr>
      <w:r w:rsidRPr="00CF151F">
        <w:rPr>
          <w:b/>
          <w:sz w:val="24"/>
          <w:szCs w:val="24"/>
          <w:u w:val="single"/>
        </w:rPr>
        <w:t>Knights</w:t>
      </w:r>
      <w:r w:rsidR="00932634">
        <w:rPr>
          <w:b/>
          <w:sz w:val="24"/>
          <w:szCs w:val="24"/>
          <w:u w:val="single"/>
        </w:rPr>
        <w:t xml:space="preserve"> A</w:t>
      </w:r>
      <w:r w:rsidR="00EC1657">
        <w:rPr>
          <w:b/>
          <w:sz w:val="24"/>
          <w:szCs w:val="24"/>
          <w:u w:val="single"/>
        </w:rPr>
        <w:t xml:space="preserve">uto-Payroll </w:t>
      </w:r>
      <w:r w:rsidR="004F7F90">
        <w:rPr>
          <w:b/>
          <w:sz w:val="24"/>
          <w:szCs w:val="24"/>
          <w:u w:val="single"/>
        </w:rPr>
        <w:t>Membership</w:t>
      </w:r>
    </w:p>
    <w:p xmlns:wp14="http://schemas.microsoft.com/office/word/2010/wordml" w:rsidRPr="00CF151F" w:rsidR="00323507" w:rsidP="004F7F90" w:rsidRDefault="00FE3352" w14:paraId="45A13826" wp14:textId="4C4CCBB0">
      <w:pPr>
        <w:rPr>
          <w:sz w:val="24"/>
          <w:szCs w:val="24"/>
        </w:rPr>
      </w:pPr>
      <w:r w:rsidRPr="00932634" w:rsidR="49DBADE8">
        <w:rPr>
          <w:sz w:val="24"/>
          <w:szCs w:val="24"/>
        </w:rPr>
        <w:t xml:space="preserve">Knights </w:t>
      </w:r>
      <w:r w:rsidRPr="00932634" w:rsidR="1410E694">
        <w:rPr>
          <w:sz w:val="24"/>
          <w:szCs w:val="24"/>
        </w:rPr>
        <w:t xml:space="preserve">Annual </w:t>
      </w:r>
      <w:r w:rsidRPr="00932634" w:rsidR="49DBADE8">
        <w:rPr>
          <w:sz w:val="24"/>
          <w:szCs w:val="24"/>
        </w:rPr>
        <w:t>Membership includes full access to the Student R</w:t>
      </w:r>
      <w:r w:rsidRPr="00932634" w:rsidR="7F659CD7">
        <w:rPr>
          <w:sz w:val="24"/>
          <w:szCs w:val="24"/>
        </w:rPr>
        <w:t xml:space="preserve">ecreation Center and the opportunity to </w:t>
      </w:r>
      <w:r w:rsidRPr="00932634" w:rsidR="7F659CD7">
        <w:rPr>
          <w:sz w:val="24"/>
          <w:szCs w:val="24"/>
        </w:rPr>
        <w:t>participate</w:t>
      </w:r>
      <w:r w:rsidRPr="00932634" w:rsidR="7F659CD7">
        <w:rPr>
          <w:sz w:val="24"/>
          <w:szCs w:val="24"/>
        </w:rPr>
        <w:t xml:space="preserve"> in recreational activities, wellness classes, intramural</w:t>
      </w:r>
      <w:r w:rsidRPr="00932634" w:rsidR="0C9E24A7">
        <w:rPr>
          <w:sz w:val="24"/>
          <w:szCs w:val="24"/>
        </w:rPr>
        <w:t xml:space="preserve"> sports, and outdoor activities. </w:t>
      </w:r>
      <w:r w:rsidRPr="00932634" w:rsidR="1410E694">
        <w:rPr>
          <w:sz w:val="24"/>
          <w:szCs w:val="24"/>
        </w:rPr>
        <w:t>I authorize $</w:t>
      </w:r>
      <w:r w:rsidRPr="00932634" w:rsidR="01039C24">
        <w:rPr>
          <w:sz w:val="24"/>
          <w:szCs w:val="24"/>
        </w:rPr>
        <w:t>75</w:t>
      </w:r>
      <w:r w:rsidRPr="00932634" w:rsidR="1410E694">
        <w:rPr>
          <w:sz w:val="24"/>
          <w:szCs w:val="24"/>
        </w:rPr>
        <w:t xml:space="preserve"> </w:t>
      </w:r>
      <w:r w:rsidRPr="00932634" w:rsidR="1F1EB68C">
        <w:rPr>
          <w:sz w:val="24"/>
          <w:szCs w:val="24"/>
        </w:rPr>
        <w:t xml:space="preserve"> or</w:t>
      </w:r>
      <w:r w:rsidRPr="00932634" w:rsidR="1F1EB68C">
        <w:rPr>
          <w:sz w:val="24"/>
          <w:szCs w:val="24"/>
        </w:rPr>
        <w:t xml:space="preserve"> $125</w:t>
      </w:r>
      <w:r w:rsidRPr="00932634" w:rsidR="1410E694">
        <w:rPr>
          <w:sz w:val="24"/>
          <w:szCs w:val="24"/>
        </w:rPr>
        <w:t xml:space="preserve">to be deducted from </w:t>
      </w:r>
      <w:r w:rsidRPr="00932634" w:rsidR="528071F4">
        <w:rPr>
          <w:sz w:val="24"/>
          <w:szCs w:val="24"/>
        </w:rPr>
        <w:t xml:space="preserve">your </w:t>
      </w:r>
      <w:r w:rsidRPr="00932634" w:rsidR="1410E694">
        <w:rPr>
          <w:sz w:val="24"/>
          <w:szCs w:val="24"/>
        </w:rPr>
        <w:t xml:space="preserve">paycheck. This contract will be effective </w:t>
      </w:r>
      <w:r w:rsidRPr="00932634" w:rsidR="0D358C8A">
        <w:rPr>
          <w:sz w:val="24"/>
          <w:szCs w:val="24"/>
        </w:rPr>
        <w:t>immediately</w:t>
      </w:r>
      <w:r w:rsidRPr="00932634" w:rsidR="0D358C8A">
        <w:rPr>
          <w:sz w:val="24"/>
          <w:szCs w:val="24"/>
        </w:rPr>
        <w:t xml:space="preserve"> and</w:t>
      </w:r>
      <w:r w:rsidRPr="00932634" w:rsidR="1410E694">
        <w:rPr>
          <w:sz w:val="24"/>
          <w:szCs w:val="24"/>
        </w:rPr>
        <w:t xml:space="preserve"> </w:t>
      </w:r>
      <w:r w:rsidRPr="00932634" w:rsidR="00932634">
        <w:rPr>
          <w:sz w:val="24"/>
          <w:szCs w:val="24"/>
        </w:rPr>
        <w:softHyphen/>
      </w:r>
      <w:r w:rsidRPr="00932634" w:rsidR="00932634">
        <w:rPr>
          <w:sz w:val="24"/>
          <w:szCs w:val="24"/>
        </w:rPr>
        <w:softHyphen/>
      </w:r>
      <w:r w:rsidRPr="00932634" w:rsidR="00932634">
        <w:rPr>
          <w:sz w:val="24"/>
          <w:szCs w:val="24"/>
        </w:rPr>
        <w:softHyphen/>
      </w:r>
      <w:r w:rsidRPr="00932634" w:rsidR="1410E694">
        <w:rPr>
          <w:sz w:val="24"/>
          <w:szCs w:val="24"/>
        </w:rPr>
        <w:t xml:space="preserve">will be cancelled automatically at the end of </w:t>
      </w:r>
      <w:r w:rsidRPr="00932634" w:rsidR="39A722DF">
        <w:rPr>
          <w:sz w:val="24"/>
          <w:szCs w:val="24"/>
        </w:rPr>
        <w:t xml:space="preserve">each quarter. </w:t>
      </w:r>
      <w:r w:rsidRPr="00932634" w:rsidR="568BFA0B">
        <w:rPr>
          <w:sz w:val="24"/>
          <w:szCs w:val="24"/>
        </w:rPr>
        <w:t xml:space="preserve">A </w:t>
      </w:r>
      <w:r w:rsidRPr="00932634" w:rsidR="568BFA0B">
        <w:rPr>
          <w:sz w:val="24"/>
          <w:szCs w:val="24"/>
        </w:rPr>
        <w:t xml:space="preserve">separate</w:t>
      </w:r>
      <w:r w:rsidRPr="00932634" w:rsidR="568BFA0B">
        <w:rPr>
          <w:sz w:val="24"/>
          <w:szCs w:val="24"/>
        </w:rPr>
        <w:t xml:space="preserve"> form will be needed per quarter. </w:t>
      </w:r>
    </w:p>
    <w:p xmlns:wp14="http://schemas.microsoft.com/office/word/2010/wordml" w:rsidR="00932634" w:rsidP="30326055" w:rsidRDefault="007521AB" w14:paraId="38B15539" wp14:textId="3A0E497F">
      <w:pPr>
        <w:tabs>
          <w:tab w:val="left" w:pos="2250"/>
        </w:tabs>
        <w:rPr>
          <w:sz w:val="24"/>
          <w:szCs w:val="24"/>
        </w:rPr>
      </w:pPr>
      <w:sdt>
        <w:sdtPr>
          <w:id w:val="-17912984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3CCB4F05" w:rsidR="00C34434">
            <w:rPr>
              <w:rFonts w:ascii="MS Gothic" w:hAnsi="MS Gothic" w:eastAsia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3CCB4F05" w:rsidR="00837F9F">
        <w:rPr>
          <w:sz w:val="24"/>
          <w:szCs w:val="24"/>
        </w:rPr>
        <w:t xml:space="preserve"> </w:t>
      </w:r>
      <w:r w:rsidRPr="3CCB4F05" w:rsidR="00014D1D">
        <w:rPr>
          <w:sz w:val="24"/>
          <w:szCs w:val="24"/>
        </w:rPr>
        <w:t xml:space="preserve">By checking this box I authorize </w:t>
      </w:r>
      <w:r w:rsidRPr="3CCB4F05" w:rsidR="00837F9F">
        <w:rPr>
          <w:sz w:val="24"/>
          <w:szCs w:val="24"/>
        </w:rPr>
        <w:t>$</w:t>
      </w:r>
      <w:r w:rsidRPr="3CCB4F05" w:rsidR="157BE164">
        <w:rPr>
          <w:sz w:val="24"/>
          <w:szCs w:val="24"/>
        </w:rPr>
        <w:t>75</w:t>
      </w:r>
      <w:r w:rsidRPr="3CCB4F05" w:rsidR="00932634">
        <w:rPr>
          <w:sz w:val="24"/>
          <w:szCs w:val="24"/>
        </w:rPr>
        <w:t xml:space="preserve"> </w:t>
      </w:r>
      <w:r w:rsidRPr="3CCB4F05" w:rsidR="00014D1D">
        <w:rPr>
          <w:sz w:val="24"/>
          <w:szCs w:val="24"/>
        </w:rPr>
        <w:t xml:space="preserve">be </w:t>
      </w:r>
      <w:r w:rsidRPr="3CCB4F05" w:rsidR="00932634">
        <w:rPr>
          <w:sz w:val="24"/>
          <w:szCs w:val="24"/>
        </w:rPr>
        <w:t>deducted</w:t>
      </w:r>
      <w:r w:rsidRPr="3CCB4F05" w:rsidR="00CC4BA4">
        <w:rPr>
          <w:sz w:val="24"/>
          <w:szCs w:val="24"/>
        </w:rPr>
        <w:t xml:space="preserve"> </w:t>
      </w:r>
      <w:r w:rsidRPr="3CCB4F05" w:rsidR="00932634">
        <w:rPr>
          <w:sz w:val="24"/>
          <w:szCs w:val="24"/>
        </w:rPr>
        <w:t xml:space="preserve">while enrolled </w:t>
      </w:r>
      <w:r w:rsidRPr="3CCB4F05" w:rsidR="00014D1D">
        <w:rPr>
          <w:sz w:val="24"/>
          <w:szCs w:val="24"/>
        </w:rPr>
        <w:t xml:space="preserve">in the Knights Annual Membership </w:t>
      </w:r>
      <w:r w:rsidRPr="3CCB4F05" w:rsidR="00CC4BA4">
        <w:rPr>
          <w:sz w:val="24"/>
          <w:szCs w:val="24"/>
        </w:rPr>
        <w:t>(Classifi</w:t>
      </w:r>
      <w:r w:rsidRPr="3CCB4F05" w:rsidR="00323507">
        <w:rPr>
          <w:sz w:val="24"/>
          <w:szCs w:val="24"/>
        </w:rPr>
        <w:t xml:space="preserve">ed, </w:t>
      </w:r>
      <w:r w:rsidRPr="3CCB4F05" w:rsidR="00932634">
        <w:rPr>
          <w:sz w:val="24"/>
          <w:szCs w:val="24"/>
        </w:rPr>
        <w:t>Full-time Fa</w:t>
      </w:r>
      <w:r w:rsidRPr="3CCB4F05" w:rsidR="00014D1D">
        <w:rPr>
          <w:sz w:val="24"/>
          <w:szCs w:val="24"/>
        </w:rPr>
        <w:t>culty, &amp; Exempt Employees only).</w:t>
      </w:r>
      <w:r w:rsidRPr="3CCB4F05" w:rsidR="5454C123">
        <w:rPr>
          <w:sz w:val="24"/>
          <w:szCs w:val="24"/>
        </w:rPr>
        <w:t xml:space="preserve"> </w:t>
      </w:r>
    </w:p>
    <w:p w:rsidR="5BE3A611" w:rsidP="3CCB4F05" w:rsidRDefault="5BE3A611" w14:paraId="37043796" w14:textId="4DC308E9">
      <w:pPr>
        <w:tabs>
          <w:tab w:val="left" w:leader="none" w:pos="2250"/>
        </w:tabs>
        <w:rPr>
          <w:sz w:val="24"/>
          <w:szCs w:val="24"/>
        </w:rPr>
      </w:pPr>
      <w:sdt>
        <w:sdtPr>
          <w:id w:val="195821258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3CCB4F05" w:rsidR="5BE3A611">
            <w:rPr>
              <w:rFonts w:ascii="MS Gothic" w:hAnsi="MS Gothic" w:eastAsia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3CCB4F05" w:rsidR="5BE3A611">
        <w:rPr>
          <w:sz w:val="24"/>
          <w:szCs w:val="24"/>
        </w:rPr>
        <w:t xml:space="preserve"> By checking this box I authorize $125 be deducted while enrolled in the Knights Annual Membership (Classified, Full-time Faculty, &amp; Exempt Employees only).</w:t>
      </w:r>
    </w:p>
    <w:p xmlns:wp14="http://schemas.microsoft.com/office/word/2010/wordml" w:rsidRPr="00BB2494" w:rsidR="00CF151F" w:rsidP="00CF151F" w:rsidRDefault="00CC4BA4" w14:paraId="26E7D40B" wp14:textId="77777777">
      <w:pPr>
        <w:tabs>
          <w:tab w:val="left" w:pos="2250"/>
        </w:tabs>
        <w:rPr>
          <w:i/>
          <w:sz w:val="24"/>
          <w:szCs w:val="24"/>
        </w:rPr>
      </w:pPr>
      <w:r w:rsidRPr="30326055" w:rsidR="00CC4BA4">
        <w:rPr>
          <w:i w:val="1"/>
          <w:iCs w:val="1"/>
          <w:sz w:val="24"/>
          <w:szCs w:val="24"/>
        </w:rPr>
        <w:t xml:space="preserve">Cancelling your membership: </w:t>
      </w:r>
      <w:r w:rsidRPr="30326055" w:rsidR="00CF151F">
        <w:rPr>
          <w:i w:val="1"/>
          <w:iCs w:val="1"/>
          <w:sz w:val="24"/>
          <w:szCs w:val="24"/>
        </w:rPr>
        <w:t xml:space="preserve">If you </w:t>
      </w:r>
      <w:r w:rsidRPr="30326055" w:rsidR="00CC4BA4">
        <w:rPr>
          <w:i w:val="1"/>
          <w:iCs w:val="1"/>
          <w:sz w:val="24"/>
          <w:szCs w:val="24"/>
        </w:rPr>
        <w:t>wish to cancel your Knights Membership, contact the Student Re</w:t>
      </w:r>
      <w:r w:rsidRPr="30326055" w:rsidR="0018138D">
        <w:rPr>
          <w:i w:val="1"/>
          <w:iCs w:val="1"/>
          <w:sz w:val="24"/>
          <w:szCs w:val="24"/>
        </w:rPr>
        <w:t xml:space="preserve">c Center Manager by email </w:t>
      </w:r>
      <w:r w:rsidRPr="30326055" w:rsidR="00CC4BA4">
        <w:rPr>
          <w:i w:val="1"/>
          <w:iCs w:val="1"/>
          <w:sz w:val="24"/>
          <w:szCs w:val="24"/>
        </w:rPr>
        <w:t xml:space="preserve">to fulfill this request. Your membership will be terminated at the end of the academic quarter from the date of the request. </w:t>
      </w:r>
      <w:r w:rsidRPr="30326055" w:rsidR="0018138D">
        <w:rPr>
          <w:i w:val="1"/>
          <w:iCs w:val="1"/>
          <w:sz w:val="24"/>
          <w:szCs w:val="24"/>
        </w:rPr>
        <w:t xml:space="preserve">You must notify the student rec center two weeks in advanced to the cancellation date. </w:t>
      </w:r>
    </w:p>
    <w:p xmlns:wp14="http://schemas.microsoft.com/office/word/2010/wordml" w:rsidRPr="00932634" w:rsidR="00CC4BA4" w:rsidP="3CCB4F05" w:rsidRDefault="00932634" w14:paraId="7E96FF16" wp14:textId="1C716E08">
      <w:pPr>
        <w:tabs>
          <w:tab w:val="left" w:pos="2250"/>
        </w:tabs>
        <w:rPr>
          <w:b w:val="1"/>
          <w:bCs w:val="1"/>
          <w:sz w:val="24"/>
          <w:szCs w:val="24"/>
          <w:u w:val="single"/>
        </w:rPr>
      </w:pPr>
      <w:r w:rsidRPr="3CCB4F05" w:rsidR="00932634">
        <w:rPr>
          <w:b w:val="1"/>
          <w:bCs w:val="1"/>
          <w:sz w:val="24"/>
          <w:szCs w:val="24"/>
          <w:u w:val="single"/>
        </w:rPr>
        <w:t>Knights Quarterly Membership (</w:t>
      </w:r>
      <w:r w:rsidRPr="3CCB4F05" w:rsidR="5EE2392D">
        <w:rPr>
          <w:b w:val="1"/>
          <w:bCs w:val="1"/>
          <w:sz w:val="24"/>
          <w:szCs w:val="24"/>
          <w:u w:val="single"/>
        </w:rPr>
        <w:t>Steps)</w:t>
      </w:r>
    </w:p>
    <w:p xmlns:wp14="http://schemas.microsoft.com/office/word/2010/wordml" w:rsidRPr="000B481C" w:rsidR="0018138D" w:rsidP="0018138D" w:rsidRDefault="007521AB" w14:paraId="01B74FA2" wp14:textId="198ABD7E">
      <w:pPr>
        <w:pStyle w:val="ListParagraph"/>
        <w:numPr>
          <w:ilvl w:val="0"/>
          <w:numId w:val="2"/>
        </w:numPr>
        <w:tabs>
          <w:tab w:val="left" w:pos="2250"/>
        </w:tabs>
        <w:rPr>
          <w:sz w:val="24"/>
          <w:szCs w:val="24"/>
        </w:rPr>
      </w:pPr>
      <w:r w:rsidRPr="3CCB4F05" w:rsidR="76306257">
        <w:rPr>
          <w:sz w:val="24"/>
          <w:szCs w:val="24"/>
        </w:rPr>
        <w:t>C</w:t>
      </w:r>
      <w:r w:rsidRPr="3CCB4F05" w:rsidR="5C807912">
        <w:rPr>
          <w:sz w:val="24"/>
          <w:szCs w:val="24"/>
        </w:rPr>
        <w:t>omplete this form.</w:t>
      </w:r>
    </w:p>
    <w:p xmlns:wp14="http://schemas.microsoft.com/office/word/2010/wordml" w:rsidRPr="000B481C" w:rsidR="0018138D" w:rsidP="0018138D" w:rsidRDefault="007521AB" w14:paraId="3A86FB3A" wp14:textId="55E9DE05">
      <w:pPr>
        <w:pStyle w:val="ListParagraph"/>
        <w:numPr>
          <w:ilvl w:val="0"/>
          <w:numId w:val="2"/>
        </w:numPr>
        <w:tabs>
          <w:tab w:val="left" w:pos="2250"/>
        </w:tabs>
        <w:rPr>
          <w:sz w:val="24"/>
          <w:szCs w:val="24"/>
        </w:rPr>
      </w:pPr>
      <w:r w:rsidR="5C807912">
        <w:rPr/>
        <w:t>If completing a family membership provide a list of names (First + Last) of the users in your immediate family (kids + spouse only).</w:t>
      </w:r>
    </w:p>
    <w:p xmlns:wp14="http://schemas.microsoft.com/office/word/2010/wordml" w:rsidRPr="000B481C" w:rsidR="0018138D" w:rsidP="0018138D" w:rsidRDefault="007521AB" w14:paraId="16A5DBEC" wp14:textId="187D3F4D">
      <w:pPr>
        <w:pStyle w:val="ListParagraph"/>
        <w:numPr>
          <w:ilvl w:val="0"/>
          <w:numId w:val="2"/>
        </w:numPr>
        <w:tabs>
          <w:tab w:val="left" w:pos="2250"/>
        </w:tabs>
        <w:rPr>
          <w:sz w:val="24"/>
          <w:szCs w:val="24"/>
        </w:rPr>
      </w:pPr>
      <w:r w:rsidRPr="3CCB4F05" w:rsidR="5C807912">
        <w:rPr>
          <w:b w:val="1"/>
          <w:bCs w:val="1"/>
        </w:rPr>
        <w:t xml:space="preserve">Return this form to Aaron Vaughn, Adam Todd-Thomas or SRC front desk staff. </w:t>
      </w:r>
      <w:r w:rsidR="5C807912">
        <w:rPr>
          <w:b w:val="0"/>
          <w:bCs w:val="0"/>
        </w:rPr>
        <w:t xml:space="preserve">We </w:t>
      </w:r>
      <w:r w:rsidR="5C807912">
        <w:rPr>
          <w:b w:val="0"/>
          <w:bCs w:val="0"/>
        </w:rPr>
        <w:t>will</w:t>
      </w:r>
      <w:r w:rsidR="5C807912">
        <w:rPr>
          <w:b w:val="0"/>
          <w:bCs w:val="0"/>
        </w:rPr>
        <w:t xml:space="preserve"> then get our information and send it over to payroll.</w:t>
      </w:r>
    </w:p>
    <w:p xmlns:wp14="http://schemas.microsoft.com/office/word/2010/wordml" w:rsidRPr="000B481C" w:rsidR="0018138D" w:rsidP="0018138D" w:rsidRDefault="007521AB" w14:paraId="6EBBF659" wp14:textId="1A244B45">
      <w:pPr>
        <w:pStyle w:val="ListParagraph"/>
        <w:numPr>
          <w:ilvl w:val="0"/>
          <w:numId w:val="2"/>
        </w:numPr>
        <w:tabs>
          <w:tab w:val="left" w:pos="2250"/>
        </w:tabs>
        <w:rPr>
          <w:sz w:val="24"/>
          <w:szCs w:val="24"/>
        </w:rPr>
      </w:pPr>
      <w:r w:rsidR="5C807912">
        <w:rPr/>
        <w:t>Staff/Faculty will use your ID to scan into the SRC</w:t>
      </w:r>
    </w:p>
    <w:p xmlns:wp14="http://schemas.microsoft.com/office/word/2010/wordml" w:rsidRPr="000B481C" w:rsidR="0018138D" w:rsidP="0018138D" w:rsidRDefault="007521AB" w14:paraId="530F9EE3" wp14:textId="0B1D0F2A">
      <w:pPr>
        <w:pStyle w:val="ListParagraph"/>
        <w:numPr>
          <w:ilvl w:val="0"/>
          <w:numId w:val="2"/>
        </w:numPr>
        <w:tabs>
          <w:tab w:val="left" w:pos="2250"/>
        </w:tabs>
        <w:rPr>
          <w:sz w:val="24"/>
          <w:szCs w:val="24"/>
        </w:rPr>
      </w:pPr>
      <w:r w:rsidR="5C807912">
        <w:rPr/>
        <w:t xml:space="preserve">Family members names will be on our member list, and just need proof ID to use at check in. </w:t>
      </w:r>
      <w:r>
        <w:br/>
      </w:r>
    </w:p>
    <w:p xmlns:wp14="http://schemas.microsoft.com/office/word/2010/wordml" w:rsidRPr="00CF151F" w:rsidR="00B0749B" w:rsidP="00EB0E81" w:rsidRDefault="00B0749B" w14:paraId="4610452A" wp14:textId="6EE39A4A">
      <w:pPr>
        <w:rPr>
          <w:sz w:val="24"/>
          <w:szCs w:val="24"/>
        </w:rPr>
      </w:pPr>
      <w:r w:rsidRPr="3CCB4F05" w:rsidR="00B0749B">
        <w:rPr>
          <w:sz w:val="24"/>
          <w:szCs w:val="24"/>
        </w:rPr>
        <w:t xml:space="preserve">This authorization is irrevocable once </w:t>
      </w:r>
      <w:r w:rsidRPr="3CCB4F05" w:rsidR="00B0749B">
        <w:rPr>
          <w:sz w:val="24"/>
          <w:szCs w:val="24"/>
        </w:rPr>
        <w:t>submitted</w:t>
      </w:r>
      <w:r w:rsidRPr="3CCB4F05" w:rsidR="00B0749B">
        <w:rPr>
          <w:sz w:val="24"/>
          <w:szCs w:val="24"/>
        </w:rPr>
        <w:t xml:space="preserve">. No refunds will be issued </w:t>
      </w:r>
      <w:r w:rsidRPr="3CCB4F05" w:rsidR="00CC4BA4">
        <w:rPr>
          <w:sz w:val="24"/>
          <w:szCs w:val="24"/>
        </w:rPr>
        <w:t xml:space="preserve">for </w:t>
      </w:r>
      <w:r w:rsidRPr="3CCB4F05" w:rsidR="00B0749B">
        <w:rPr>
          <w:sz w:val="24"/>
          <w:szCs w:val="24"/>
        </w:rPr>
        <w:t xml:space="preserve">any reason. </w:t>
      </w:r>
      <w:r>
        <w:br/>
      </w:r>
      <w:r>
        <w:br/>
      </w:r>
    </w:p>
    <w:p xmlns:wp14="http://schemas.microsoft.com/office/word/2010/wordml" w:rsidR="00F27A65" w:rsidRDefault="00B0749B" w14:paraId="62728392" wp14:textId="77777777">
      <w:pPr>
        <w:rPr>
          <w:sz w:val="24"/>
          <w:szCs w:val="24"/>
        </w:rPr>
      </w:pPr>
      <w:r w:rsidRPr="00CF151F">
        <w:rPr>
          <w:sz w:val="24"/>
          <w:szCs w:val="24"/>
        </w:rPr>
        <w:t>Employee Signature: _________________</w:t>
      </w:r>
      <w:r w:rsidR="00CF151F">
        <w:rPr>
          <w:sz w:val="24"/>
          <w:szCs w:val="24"/>
        </w:rPr>
        <w:t>____________________ Date</w:t>
      </w:r>
      <w:proofErr w:type="gramStart"/>
      <w:r w:rsidR="00CF151F">
        <w:rPr>
          <w:sz w:val="24"/>
          <w:szCs w:val="24"/>
        </w:rPr>
        <w:t>:</w:t>
      </w:r>
      <w:r w:rsidRPr="00CF151F">
        <w:rPr>
          <w:sz w:val="24"/>
          <w:szCs w:val="24"/>
        </w:rPr>
        <w:t>_</w:t>
      </w:r>
      <w:proofErr w:type="gramEnd"/>
      <w:r w:rsidRPr="00CF151F">
        <w:rPr>
          <w:sz w:val="24"/>
          <w:szCs w:val="24"/>
        </w:rPr>
        <w:t>__________________</w:t>
      </w:r>
    </w:p>
    <w:p xmlns:wp14="http://schemas.microsoft.com/office/word/2010/wordml" w:rsidRPr="00CF151F" w:rsidR="00CF151F" w:rsidP="00F27A65" w:rsidRDefault="00F27A65" w14:paraId="16693551" wp14:textId="1EF0F3D3">
      <w:pPr>
        <w:jc w:val="center"/>
        <w:rPr>
          <w:sz w:val="24"/>
          <w:szCs w:val="24"/>
        </w:rPr>
      </w:pPr>
      <w:r w:rsidRPr="00CF151F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1312" behindDoc="0" locked="0" layoutInCell="1" allowOverlap="1" wp14:anchorId="7EF82DCD" wp14:editId="12021294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6229350" cy="6000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F27A65" w:rsidR="00CF151F" w:rsidP="00CF151F" w:rsidRDefault="00CF151F" w14:paraId="5F295714" wp14:textId="7777777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7A65">
                              <w:rPr>
                                <w:sz w:val="24"/>
                                <w:szCs w:val="24"/>
                                <w:u w:val="single"/>
                              </w:rPr>
                              <w:t>For official use only</w:t>
                            </w:r>
                          </w:p>
                          <w:p xmlns:wp14="http://schemas.microsoft.com/office/word/2010/wordml" w:rsidRPr="00F27A65" w:rsidR="00CF151F" w:rsidP="00F27A65" w:rsidRDefault="00CF151F" w14:paraId="5BC2BBD4" wp14:textId="7777777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27A65">
                              <w:rPr>
                                <w:sz w:val="24"/>
                                <w:szCs w:val="24"/>
                              </w:rPr>
                              <w:t>Payroll deductio</w:t>
                            </w:r>
                            <w:r w:rsidR="00F27A65">
                              <w:rPr>
                                <w:sz w:val="24"/>
                                <w:szCs w:val="24"/>
                              </w:rPr>
                              <w:t>n request date</w:t>
                            </w:r>
                            <w:proofErr w:type="gramStart"/>
                            <w:r w:rsidR="00F27A65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="00F27A65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F27A65">
                              <w:rPr>
                                <w:sz w:val="24"/>
                                <w:szCs w:val="24"/>
                              </w:rPr>
                              <w:t xml:space="preserve"> Fax to Payroll: _______ Email to Payroll:_______</w:t>
                            </w:r>
                          </w:p>
                          <w:p xmlns:wp14="http://schemas.microsoft.com/office/word/2010/wordml" w:rsidR="00CF151F" w:rsidP="00CF151F" w:rsidRDefault="00CF151F" w14:paraId="6A05A809" wp14:textId="77777777">
                            <w:pPr>
                              <w:spacing w:line="240" w:lineRule="auto"/>
                              <w:jc w:val="center"/>
                            </w:pPr>
                          </w:p>
                          <w:p xmlns:wp14="http://schemas.microsoft.com/office/word/2010/wordml" w:rsidR="00CF151F" w:rsidP="00CF151F" w:rsidRDefault="00CF151F" w14:paraId="5A39BBE3" wp14:textId="77777777"/>
                          <w:p xmlns:wp14="http://schemas.microsoft.com/office/word/2010/wordml" w:rsidR="00CF151F" w:rsidP="00CF151F" w:rsidRDefault="00CF151F" w14:paraId="41C8F396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68B679">
              <v:shape id="_x0000_s1027" style="position:absolute;left:0;text-align:left;margin-left:0;margin-top:22pt;width:490.5pt;height:47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color="#d9d9d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joQwIAAHwEAAAOAAAAZHJzL2Uyb0RvYy54bWysVMtu2zAQvBfoPxC815LVOImFyEGa1EWB&#10;9AEk/YA1RVlESa5K0pbcr8+SchylvRX1QSC5y9nZGa6vrgej2V46r9BWfD7LOZNWYK3stuI/Htfv&#10;LjnzAWwNGq2s+EF6fr16++aq70pZYIu6lo4RiPVl31W8DaErs8yLVhrwM+ykpWCDzkCgrdtmtYOe&#10;0I3Oijw/z3p0dedQSO/p9G4M8lXCbxopwrem8TIwXXHiFtLXpe8mfrPVFZRbB12rxJEG/AMLA8pS&#10;0RPUHQRgO6f+gjJKOPTYhJlAk2HTKCFTD9TNPP+jm4cWOpl6IXF8d5LJ/z9Y8XX/3TFVV7zgzIIh&#10;ix7lENgHHFgR1ek7X1LSQ0dpYaBjcjl16rt7FD89s3jbgt3KG+ewbyXUxG4eb2aTqyOOjyCb/gvW&#10;VAZ2ARPQ0DgTpSMxGKGTS4eTM5GKoMPzoli+X1BIUOw8z/OLRSoB5fPtzvnwSaJhcVFxR84ndNjf&#10;+xDZQPmcEot51KpeK63T5uBvtWN7oEdCb6vGnjMNPtBhxdfpl7D0zhD3Me9yQSyOHHy6n2q8wtWW&#10;9RVfLorFqNirmm67ORUlqAnaNM2oQPOhlan45SkJyqjzR1un1xtA6XFNPWp7FD5qPaoehs2QHE6u&#10;RFM2WB/ICYfjOND40qJF95uznkah4v7XDpwkET5bcnM5PzuLs5M2Z4uLgjZuGtlMI2AFQVU8cDYu&#10;b0Oatyi0xRtyvVHJkBcmR8r0xJOGx3GMMzTdp6yXP43VEwAAAP//AwBQSwMEFAAGAAgAAAAhAFHX&#10;sqPaAAAABwEAAA8AAABkcnMvZG93bnJldi54bWxMj0FPwzAMhe9I/IfISNxYWhiolKYTQnAEiTE4&#10;Z4lpKxqnJFmX/nvMCU629Z6ev9dsshvFjCEOnhSUqwIEkvF2oE7B7u3pogIRkyarR0+oYMEIm/b0&#10;pNG19Ud6xXmbOsEhFGutoE9pqqWMpken48pPSKx9+uB04jN00gZ95HA3ysuiuJFOD8Qfej3hQ4/m&#10;a3twCj5epjIvj9/xeXLze1iCsXlnlDo/y/d3IBLm9GeGX3xGh5aZ9v5ANopRARdJCtZrnqzeViUv&#10;e7ZdVdcg20b+529/AAAA//8DAFBLAQItABQABgAIAAAAIQC2gziS/gAAAOEBAAATAAAAAAAAAAAA&#10;AAAAAAAAAABbQ29udGVudF9UeXBlc10ueG1sUEsBAi0AFAAGAAgAAAAhADj9If/WAAAAlAEAAAsA&#10;AAAAAAAAAAAAAAAALwEAAF9yZWxzLy5yZWxzUEsBAi0AFAAGAAgAAAAhADtVWOhDAgAAfAQAAA4A&#10;AAAAAAAAAAAAAAAALgIAAGRycy9lMm9Eb2MueG1sUEsBAi0AFAAGAAgAAAAhAFHXsqPaAAAABwEA&#10;AA8AAAAAAAAAAAAAAAAAnQQAAGRycy9kb3ducmV2LnhtbFBLBQYAAAAABAAEAPMAAACkBQAAAAA=&#10;" w14:anchorId="7EF82DCD">
                <v:textbox>
                  <w:txbxContent>
                    <w:p w:rsidRPr="00F27A65" w:rsidR="00CF151F" w:rsidP="00CF151F" w:rsidRDefault="00CF151F" w14:paraId="20E65198" wp14:textId="7777777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F27A65">
                        <w:rPr>
                          <w:sz w:val="24"/>
                          <w:szCs w:val="24"/>
                          <w:u w:val="single"/>
                        </w:rPr>
                        <w:t>For official use only</w:t>
                      </w:r>
                    </w:p>
                    <w:p w:rsidRPr="00F27A65" w:rsidR="00CF151F" w:rsidP="00F27A65" w:rsidRDefault="00CF151F" w14:paraId="06390921" wp14:textId="7777777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27A65">
                        <w:rPr>
                          <w:sz w:val="24"/>
                          <w:szCs w:val="24"/>
                        </w:rPr>
                        <w:t>Payroll deductio</w:t>
                      </w:r>
                      <w:r w:rsidR="00F27A65">
                        <w:rPr>
                          <w:sz w:val="24"/>
                          <w:szCs w:val="24"/>
                        </w:rPr>
                        <w:t>n request date</w:t>
                      </w:r>
                      <w:proofErr w:type="gramStart"/>
                      <w:r w:rsidR="00F27A65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="00F27A65">
                        <w:rPr>
                          <w:sz w:val="24"/>
                          <w:szCs w:val="24"/>
                        </w:rPr>
                        <w:t>____________</w:t>
                      </w:r>
                      <w:r w:rsidRPr="00F27A65">
                        <w:rPr>
                          <w:sz w:val="24"/>
                          <w:szCs w:val="24"/>
                        </w:rPr>
                        <w:t xml:space="preserve"> Fax to Payroll: _______ Email to Payroll:_______</w:t>
                      </w:r>
                    </w:p>
                    <w:p w:rsidR="00CF151F" w:rsidP="00CF151F" w:rsidRDefault="00CF151F" w14:paraId="72A3D3EC" wp14:textId="77777777">
                      <w:pPr>
                        <w:spacing w:line="240" w:lineRule="auto"/>
                        <w:jc w:val="center"/>
                      </w:pPr>
                    </w:p>
                    <w:p w:rsidR="00CF151F" w:rsidP="00CF151F" w:rsidRDefault="00CF151F" w14:paraId="0D0B940D" wp14:textId="77777777"/>
                    <w:p w:rsidR="00CF151F" w:rsidP="00CF151F" w:rsidRDefault="00CF151F" w14:paraId="0E27B00A" wp14:textId="77777777"/>
                  </w:txbxContent>
                </v:textbox>
                <w10:wrap anchorx="margin"/>
              </v:shape>
            </w:pict>
          </mc:Fallback>
        </mc:AlternateContent>
      </w:r>
      <w:r w:rsidR="4A2E63BE">
        <w:rPr>
          <w:sz w:val="24"/>
          <w:szCs w:val="24"/>
        </w:rPr>
        <w:t xml:space="preserve">Aaron Vaughn</w:t>
      </w:r>
      <w:r w:rsidR="00F27A65">
        <w:rPr>
          <w:sz w:val="24"/>
          <w:szCs w:val="24"/>
        </w:rPr>
        <w:t xml:space="preserve"> - </w:t>
      </w:r>
      <w:r w:rsidR="00CC4BA4">
        <w:rPr>
          <w:sz w:val="24"/>
          <w:szCs w:val="24"/>
        </w:rPr>
        <w:t xml:space="preserve">Student Rec Manager </w:t>
      </w:r>
      <w:r w:rsidR="00F27A65">
        <w:rPr>
          <w:sz w:val="24"/>
          <w:szCs w:val="24"/>
        </w:rPr>
        <w:t xml:space="preserve">- </w:t>
      </w:r>
      <w:r w:rsidR="4A3159FD">
        <w:rPr>
          <w:sz w:val="24"/>
          <w:szCs w:val="24"/>
        </w:rPr>
        <w:t xml:space="preserve">avaughn@wvc.edu </w:t>
      </w:r>
      <w:r w:rsidR="00CC4BA4">
        <w:rPr>
          <w:sz w:val="24"/>
          <w:szCs w:val="24"/>
        </w:rPr>
        <w:t xml:space="preserve"> </w:t>
      </w:r>
      <w:r w:rsidR="00F27A65">
        <w:rPr>
          <w:sz w:val="24"/>
          <w:szCs w:val="24"/>
        </w:rPr>
        <w:t xml:space="preserve">-</w:t>
      </w:r>
      <w:r w:rsidR="00F27A65">
        <w:rPr>
          <w:sz w:val="24"/>
          <w:szCs w:val="24"/>
        </w:rPr>
        <w:t xml:space="preserve"> </w:t>
      </w:r>
      <w:r w:rsidR="00CC4BA4">
        <w:rPr>
          <w:sz w:val="24"/>
          <w:szCs w:val="24"/>
        </w:rPr>
        <w:t>509-682-</w:t>
      </w:r>
      <w:r w:rsidR="757E3B6A">
        <w:rPr>
          <w:sz w:val="24"/>
          <w:szCs w:val="24"/>
        </w:rPr>
        <w:t>6888</w:t>
      </w:r>
    </w:p>
    <w:sectPr w:rsidRPr="00CF151F" w:rsidR="00CF151F" w:rsidSect="000A0720">
      <w:head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883ea40dcdfd42c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C5146" w:rsidP="00EB0E81" w:rsidRDefault="000C5146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C5146" w:rsidP="00EB0E81" w:rsidRDefault="000C5146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xmlns:wp14="http://schemas.microsoft.com/office/word/2010/wordml" w:rsidR="0195F264" w:rsidTr="0195F264" w14:paraId="66D7DD97" wp14:textId="77777777">
      <w:tc>
        <w:tcPr>
          <w:tcW w:w="3600" w:type="dxa"/>
          <w:tcMar/>
        </w:tcPr>
        <w:p w:rsidR="0195F264" w:rsidP="0195F264" w:rsidRDefault="0195F264" w14:paraId="2671DC07" w14:textId="56C1392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195F264" w:rsidP="0195F264" w:rsidRDefault="0195F264" w14:paraId="0D56CAE4" w14:textId="1748056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195F264" w:rsidP="0195F264" w:rsidRDefault="0195F264" w14:paraId="5A0DB36D" w14:textId="1A8C1177">
          <w:pPr>
            <w:pStyle w:val="Header"/>
            <w:bidi w:val="0"/>
            <w:ind w:right="-115"/>
            <w:jc w:val="right"/>
          </w:pPr>
        </w:p>
      </w:tc>
    </w:tr>
  </w:tbl>
  <w:p w:rsidR="0195F264" w:rsidP="0195F264" w:rsidRDefault="0195F264" w14:paraId="3DDA9E7B" w14:textId="4B8DDFD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C5146" w:rsidP="00EB0E81" w:rsidRDefault="000C5146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C5146" w:rsidP="00EB0E81" w:rsidRDefault="000C5146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601C93" w:rsidR="00EB0E81" w:rsidP="00EB0E81" w:rsidRDefault="00EB0E81" w14:paraId="6A08980E" wp14:textId="77777777">
    <w:pPr>
      <w:pStyle w:val="Header"/>
      <w:jc w:val="center"/>
      <w:rPr>
        <w:b/>
        <w:sz w:val="52"/>
        <w:szCs w:val="52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03195DCE" wp14:editId="7F30570A">
          <wp:simplePos x="0" y="0"/>
          <wp:positionH relativeFrom="column">
            <wp:posOffset>1219200</wp:posOffset>
          </wp:positionH>
          <wp:positionV relativeFrom="paragraph">
            <wp:posOffset>-104775</wp:posOffset>
          </wp:positionV>
          <wp:extent cx="517679" cy="530485"/>
          <wp:effectExtent l="0" t="0" r="0" b="0"/>
          <wp:wrapNone/>
          <wp:docPr id="1" name="Picture 1" descr="Image result for wenatchee valle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enatchee valley colle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79" cy="53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906">
      <w:rPr>
        <w:b/>
        <w:sz w:val="52"/>
        <w:szCs w:val="52"/>
      </w:rPr>
      <w:t>WVC – RECREATION</w:t>
    </w:r>
  </w:p>
  <w:p xmlns:wp14="http://schemas.microsoft.com/office/word/2010/wordml" w:rsidR="00EB0E81" w:rsidRDefault="00EB0E81" w14:paraId="3656B9A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31"/>
    <w:multiLevelType w:val="hybridMultilevel"/>
    <w:tmpl w:val="10C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216D6"/>
    <w:multiLevelType w:val="hybridMultilevel"/>
    <w:tmpl w:val="8154D2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187F07"/>
    <w:multiLevelType w:val="hybridMultilevel"/>
    <w:tmpl w:val="A91E61FC"/>
    <w:lvl w:ilvl="0" w:tplc="D632F93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A12AA7"/>
    <w:multiLevelType w:val="hybridMultilevel"/>
    <w:tmpl w:val="2C3C46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1"/>
    <w:rsid w:val="00014D1D"/>
    <w:rsid w:val="00042E14"/>
    <w:rsid w:val="000A0720"/>
    <w:rsid w:val="000B481C"/>
    <w:rsid w:val="000C5146"/>
    <w:rsid w:val="0018138D"/>
    <w:rsid w:val="002A3A67"/>
    <w:rsid w:val="002B15FF"/>
    <w:rsid w:val="00323507"/>
    <w:rsid w:val="00420984"/>
    <w:rsid w:val="004F7F90"/>
    <w:rsid w:val="00710823"/>
    <w:rsid w:val="007521AB"/>
    <w:rsid w:val="00837F9F"/>
    <w:rsid w:val="008A3328"/>
    <w:rsid w:val="00932634"/>
    <w:rsid w:val="00AD2175"/>
    <w:rsid w:val="00B0749B"/>
    <w:rsid w:val="00BB2494"/>
    <w:rsid w:val="00C34434"/>
    <w:rsid w:val="00CC4BA4"/>
    <w:rsid w:val="00CF151F"/>
    <w:rsid w:val="00D65723"/>
    <w:rsid w:val="00E23E28"/>
    <w:rsid w:val="00EB0E81"/>
    <w:rsid w:val="00EC1657"/>
    <w:rsid w:val="00F27A65"/>
    <w:rsid w:val="00F71906"/>
    <w:rsid w:val="00FE3352"/>
    <w:rsid w:val="01039C24"/>
    <w:rsid w:val="0171DF13"/>
    <w:rsid w:val="0195F264"/>
    <w:rsid w:val="01A24A15"/>
    <w:rsid w:val="0219FCB6"/>
    <w:rsid w:val="02701012"/>
    <w:rsid w:val="065D8585"/>
    <w:rsid w:val="0B36C8B7"/>
    <w:rsid w:val="0C9E24A7"/>
    <w:rsid w:val="0CB9A5D3"/>
    <w:rsid w:val="0D358C8A"/>
    <w:rsid w:val="0DF9FCF8"/>
    <w:rsid w:val="0E4F6F0D"/>
    <w:rsid w:val="1410E694"/>
    <w:rsid w:val="157BE164"/>
    <w:rsid w:val="173BBC3C"/>
    <w:rsid w:val="1D8BAD81"/>
    <w:rsid w:val="1DBD8569"/>
    <w:rsid w:val="1F1EB68C"/>
    <w:rsid w:val="20F5262B"/>
    <w:rsid w:val="225D9CF1"/>
    <w:rsid w:val="2525D40C"/>
    <w:rsid w:val="2559FCDC"/>
    <w:rsid w:val="2CCA6017"/>
    <w:rsid w:val="30326055"/>
    <w:rsid w:val="340B6CA2"/>
    <w:rsid w:val="39A722DF"/>
    <w:rsid w:val="39B02DE0"/>
    <w:rsid w:val="3CCB4F05"/>
    <w:rsid w:val="448D482A"/>
    <w:rsid w:val="49DBADE8"/>
    <w:rsid w:val="4A2E63BE"/>
    <w:rsid w:val="4A3159FD"/>
    <w:rsid w:val="4D584800"/>
    <w:rsid w:val="507E4944"/>
    <w:rsid w:val="525624BA"/>
    <w:rsid w:val="528071F4"/>
    <w:rsid w:val="539617E8"/>
    <w:rsid w:val="5454C123"/>
    <w:rsid w:val="568BFA0B"/>
    <w:rsid w:val="57A6E079"/>
    <w:rsid w:val="5BE3A611"/>
    <w:rsid w:val="5C807912"/>
    <w:rsid w:val="5DD05D75"/>
    <w:rsid w:val="5E268AF8"/>
    <w:rsid w:val="5EE2392D"/>
    <w:rsid w:val="5F327EE8"/>
    <w:rsid w:val="6213D9F0"/>
    <w:rsid w:val="63451397"/>
    <w:rsid w:val="68EE10A0"/>
    <w:rsid w:val="73952D9E"/>
    <w:rsid w:val="73AF20BD"/>
    <w:rsid w:val="7466050F"/>
    <w:rsid w:val="757E3B6A"/>
    <w:rsid w:val="75D0D9C2"/>
    <w:rsid w:val="76306257"/>
    <w:rsid w:val="78D10FF8"/>
    <w:rsid w:val="78F17FF8"/>
    <w:rsid w:val="7F659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4E24DA"/>
  <w15:chartTrackingRefBased/>
  <w15:docId w15:val="{CE76CEEB-1D1D-4C22-8DFE-8365DA78A5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0E81"/>
  </w:style>
  <w:style w:type="paragraph" w:styleId="Footer">
    <w:name w:val="footer"/>
    <w:basedOn w:val="Normal"/>
    <w:link w:val="FooterChar"/>
    <w:uiPriority w:val="99"/>
    <w:unhideWhenUsed/>
    <w:rsid w:val="00EB0E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0E81"/>
  </w:style>
  <w:style w:type="paragraph" w:styleId="ListParagraph">
    <w:name w:val="List Paragraph"/>
    <w:basedOn w:val="Normal"/>
    <w:uiPriority w:val="34"/>
    <w:qFormat/>
    <w:rsid w:val="00FE3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B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23507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glossaryDocument" Target="glossary/document.xml" Id="R3227576ce1f04833" /><Relationship Type="http://schemas.openxmlformats.org/officeDocument/2006/relationships/footer" Target="footer.xml" Id="R883ea40dcdfd42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52da-2b35-4cfc-94b0-f61c6cb633b0}"/>
      </w:docPartPr>
      <w:docPartBody>
        <w:p xmlns:wp14="http://schemas.microsoft.com/office/word/2010/wordml" w14:paraId="7DD433E4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342D9483AB4FB9B28FF3C0DF992D" ma:contentTypeVersion="21" ma:contentTypeDescription="Create a new document." ma:contentTypeScope="" ma:versionID="1ca65473664257e953c897ec74f65cd3">
  <xsd:schema xmlns:xsd="http://www.w3.org/2001/XMLSchema" xmlns:xs="http://www.w3.org/2001/XMLSchema" xmlns:p="http://schemas.microsoft.com/office/2006/metadata/properties" xmlns:ns1="http://schemas.microsoft.com/sharepoint/v3" xmlns:ns2="e5d19ec8-99fc-4748-8d11-9ce80b4a82d5" xmlns:ns3="b095a69e-610b-420a-96d7-b9ad5f82dee5" targetNamespace="http://schemas.microsoft.com/office/2006/metadata/properties" ma:root="true" ma:fieldsID="6bb4e236c1bff0c2599d03c79bb5e0c9" ns1:_="" ns2:_="" ns3:_="">
    <xsd:import namespace="http://schemas.microsoft.com/sharepoint/v3"/>
    <xsd:import namespace="e5d19ec8-99fc-4748-8d11-9ce80b4a82d5"/>
    <xsd:import namespace="b095a69e-610b-420a-96d7-b9ad5f82d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9ec8-99fc-4748-8d11-9ce80b4a8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0390dc7-9e1e-4562-ac26-c8838dbc3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a69e-610b-420a-96d7-b9ad5f82d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5fdde3-dfef-4f1b-9056-1dc8b1338137}" ma:internalName="TaxCatchAll" ma:showField="CatchAllData" ma:web="b095a69e-610b-420a-96d7-b9ad5f82d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095a69e-610b-420a-96d7-b9ad5f82dee5" xsi:nil="true"/>
    <lcf76f155ced4ddcb4097134ff3c332f xmlns="e5d19ec8-99fc-4748-8d11-9ce80b4a82d5">
      <Terms xmlns="http://schemas.microsoft.com/office/infopath/2007/PartnerControls"/>
    </lcf76f155ced4ddcb4097134ff3c332f>
    <_Flow_SignoffStatus xmlns="e5d19ec8-99fc-4748-8d11-9ce80b4a82d5" xsi:nil="true"/>
  </documentManagement>
</p:properties>
</file>

<file path=customXml/itemProps1.xml><?xml version="1.0" encoding="utf-8"?>
<ds:datastoreItem xmlns:ds="http://schemas.openxmlformats.org/officeDocument/2006/customXml" ds:itemID="{18E14479-91BE-49CB-9EAD-AB63CBD35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70AAB-F567-4893-BD95-F010A1C03289}"/>
</file>

<file path=customXml/itemProps3.xml><?xml version="1.0" encoding="utf-8"?>
<ds:datastoreItem xmlns:ds="http://schemas.openxmlformats.org/officeDocument/2006/customXml" ds:itemID="{90D7AE9B-1552-43F6-9454-C906538401BC}"/>
</file>

<file path=customXml/itemProps4.xml><?xml version="1.0" encoding="utf-8"?>
<ds:datastoreItem xmlns:ds="http://schemas.openxmlformats.org/officeDocument/2006/customXml" ds:itemID="{7408AC19-8448-4FA5-BC21-C5F6450766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WenatcheeValleyCollege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Zavala, Daniel</dc:creator>
  <cp:keywords/>
  <dc:description/>
  <cp:lastModifiedBy>Aaron Vaughn</cp:lastModifiedBy>
  <cp:revision>8</cp:revision>
  <cp:lastPrinted>2019-10-04T16:19:00Z</cp:lastPrinted>
  <dcterms:created xsi:type="dcterms:W3CDTF">2019-10-31T17:42:00Z</dcterms:created>
  <dcterms:modified xsi:type="dcterms:W3CDTF">2024-12-16T19:46:48Z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0x0101005241342D9483AB4FB9B28FF3C0DF992D</vt:lpwstr>
  </property>
  <property fmtid="{D5CDD505-2E9C-101B-9397-08002B2CF9AE}" pid="3" name="MediaServiceImageTags">
    <vt:lpwstr/>
  </property>
</Properties>
</file>